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EE2" w:rsidRDefault="003623A8">
      <w:pPr>
        <w:tabs>
          <w:tab w:val="left" w:pos="1724"/>
        </w:tabs>
        <w:ind w:firstLineChars="500" w:firstLine="1807"/>
        <w:rPr>
          <w:b/>
          <w:sz w:val="36"/>
          <w:szCs w:val="36"/>
        </w:rPr>
      </w:pPr>
      <w:r>
        <w:rPr>
          <w:rFonts w:hint="eastAsia"/>
          <w:b/>
          <w:sz w:val="36"/>
          <w:szCs w:val="36"/>
        </w:rPr>
        <w:tab/>
      </w:r>
      <w:r>
        <w:rPr>
          <w:rFonts w:hint="eastAsia"/>
          <w:b/>
          <w:sz w:val="36"/>
          <w:szCs w:val="36"/>
        </w:rPr>
        <w:t>全国企业财务管理人才库</w:t>
      </w:r>
    </w:p>
    <w:p w:rsidR="00424EE2" w:rsidRDefault="003623A8">
      <w:pPr>
        <w:ind w:firstLineChars="294" w:firstLine="1063"/>
        <w:rPr>
          <w:b/>
          <w:sz w:val="36"/>
          <w:szCs w:val="36"/>
        </w:rPr>
      </w:pPr>
      <w:r>
        <w:rPr>
          <w:rFonts w:hint="eastAsia"/>
          <w:b/>
          <w:sz w:val="36"/>
          <w:szCs w:val="36"/>
        </w:rPr>
        <w:t>高校大学生人才评价工作管理办法（暂行）</w:t>
      </w:r>
    </w:p>
    <w:p w:rsidR="00424EE2" w:rsidRDefault="00424EE2">
      <w:pPr>
        <w:ind w:firstLineChars="294" w:firstLine="1063"/>
        <w:rPr>
          <w:b/>
          <w:sz w:val="36"/>
          <w:szCs w:val="36"/>
        </w:rPr>
      </w:pPr>
    </w:p>
    <w:p w:rsidR="00424EE2" w:rsidRDefault="00424EE2">
      <w:pPr>
        <w:ind w:firstLineChars="900" w:firstLine="2160"/>
        <w:rPr>
          <w:sz w:val="24"/>
          <w:szCs w:val="24"/>
        </w:rPr>
      </w:pPr>
    </w:p>
    <w:p w:rsidR="00424EE2" w:rsidRDefault="003623A8">
      <w:pPr>
        <w:ind w:firstLineChars="200" w:firstLine="600"/>
        <w:rPr>
          <w:sz w:val="30"/>
          <w:szCs w:val="30"/>
        </w:rPr>
      </w:pPr>
      <w:r>
        <w:rPr>
          <w:rFonts w:hint="eastAsia"/>
          <w:sz w:val="30"/>
          <w:szCs w:val="30"/>
        </w:rPr>
        <w:t>为帮助全国高校财经类大学生就业与成长，做好高校大学生人才评价工作，让应届大学毕业生顺利进入国家人才库，在科学有效的职业规划中，逐步成为国家栋梁之才，中国企业财务管理人才评审委员会根据《企业财务管理人才库服务办法》，制订本办法。</w:t>
      </w:r>
    </w:p>
    <w:p w:rsidR="00424EE2" w:rsidRDefault="00424EE2">
      <w:pPr>
        <w:pStyle w:val="1"/>
        <w:ind w:firstLineChars="150" w:firstLine="450"/>
        <w:rPr>
          <w:sz w:val="30"/>
          <w:szCs w:val="30"/>
        </w:rPr>
      </w:pPr>
    </w:p>
    <w:p w:rsidR="00424EE2" w:rsidRDefault="003623A8">
      <w:pPr>
        <w:pStyle w:val="2"/>
        <w:ind w:firstLineChars="600" w:firstLine="1807"/>
        <w:rPr>
          <w:b/>
          <w:sz w:val="30"/>
          <w:szCs w:val="30"/>
        </w:rPr>
      </w:pPr>
      <w:r>
        <w:rPr>
          <w:rFonts w:hint="eastAsia"/>
          <w:b/>
          <w:sz w:val="30"/>
          <w:szCs w:val="30"/>
        </w:rPr>
        <w:t>第一章</w:t>
      </w:r>
      <w:r>
        <w:rPr>
          <w:rFonts w:hint="eastAsia"/>
          <w:b/>
          <w:sz w:val="30"/>
          <w:szCs w:val="30"/>
        </w:rPr>
        <w:t xml:space="preserve"> </w:t>
      </w:r>
      <w:r>
        <w:rPr>
          <w:rFonts w:hint="eastAsia"/>
          <w:b/>
          <w:sz w:val="30"/>
          <w:szCs w:val="30"/>
        </w:rPr>
        <w:t>人才库高校人才评价工作的意义</w:t>
      </w:r>
    </w:p>
    <w:p w:rsidR="00424EE2" w:rsidRDefault="00424EE2">
      <w:pPr>
        <w:pStyle w:val="2"/>
        <w:ind w:left="2553" w:firstLineChars="0" w:firstLine="0"/>
        <w:rPr>
          <w:b/>
          <w:sz w:val="30"/>
          <w:szCs w:val="30"/>
        </w:rPr>
      </w:pPr>
    </w:p>
    <w:p w:rsidR="00424EE2" w:rsidRDefault="003623A8">
      <w:pPr>
        <w:ind w:firstLineChars="200" w:firstLine="600"/>
        <w:rPr>
          <w:sz w:val="30"/>
          <w:szCs w:val="30"/>
        </w:rPr>
      </w:pPr>
      <w:r>
        <w:rPr>
          <w:rFonts w:hint="eastAsia"/>
          <w:sz w:val="30"/>
          <w:szCs w:val="30"/>
        </w:rPr>
        <w:t>第一条</w:t>
      </w:r>
      <w:r>
        <w:rPr>
          <w:rFonts w:hint="eastAsia"/>
          <w:sz w:val="30"/>
          <w:szCs w:val="30"/>
        </w:rPr>
        <w:t xml:space="preserve"> </w:t>
      </w:r>
      <w:r>
        <w:rPr>
          <w:rFonts w:hint="eastAsia"/>
          <w:sz w:val="30"/>
          <w:szCs w:val="30"/>
        </w:rPr>
        <w:t>高校人才评价是贯彻落实中央《关于深化人才发展体制机制改革的意见》、《国家中长期人才发展规划纲要》精神，为国家持续培养具备实操能力的实务型财务管理人才服务，是对人才强国战略的具体落实。</w:t>
      </w:r>
    </w:p>
    <w:p w:rsidR="00424EE2" w:rsidRDefault="003623A8">
      <w:pPr>
        <w:ind w:firstLineChars="200" w:firstLine="600"/>
        <w:rPr>
          <w:sz w:val="30"/>
          <w:szCs w:val="30"/>
        </w:rPr>
      </w:pPr>
      <w:r>
        <w:rPr>
          <w:rFonts w:hint="eastAsia"/>
          <w:sz w:val="30"/>
          <w:szCs w:val="30"/>
        </w:rPr>
        <w:t>第二条</w:t>
      </w:r>
      <w:r>
        <w:rPr>
          <w:rFonts w:hint="eastAsia"/>
          <w:sz w:val="30"/>
          <w:szCs w:val="30"/>
        </w:rPr>
        <w:t xml:space="preserve"> </w:t>
      </w:r>
      <w:r>
        <w:rPr>
          <w:rFonts w:hint="eastAsia"/>
          <w:sz w:val="30"/>
          <w:szCs w:val="30"/>
        </w:rPr>
        <w:t>全国企业财务管理人才库是中组部委托人社部全国人才流动中心建设的全国经营管理人才库的子库，参加财务管理人才评价，是财经类大学生进入国家人才库、健康成长的重要途径。</w:t>
      </w:r>
    </w:p>
    <w:p w:rsidR="00424EE2" w:rsidRDefault="003623A8">
      <w:pPr>
        <w:ind w:firstLineChars="200" w:firstLine="600"/>
        <w:rPr>
          <w:sz w:val="30"/>
          <w:szCs w:val="30"/>
        </w:rPr>
      </w:pPr>
      <w:r>
        <w:rPr>
          <w:rFonts w:hint="eastAsia"/>
          <w:sz w:val="30"/>
          <w:szCs w:val="30"/>
        </w:rPr>
        <w:t>第三条</w:t>
      </w:r>
      <w:r>
        <w:rPr>
          <w:rFonts w:hint="eastAsia"/>
          <w:sz w:val="30"/>
          <w:szCs w:val="30"/>
        </w:rPr>
        <w:t xml:space="preserve"> </w:t>
      </w:r>
      <w:r>
        <w:rPr>
          <w:rFonts w:hint="eastAsia"/>
          <w:sz w:val="30"/>
          <w:szCs w:val="30"/>
        </w:rPr>
        <w:t>参加人才评价，获得星级人才证书，有利于高校财经类大学生找到适合自己的工作，为未来发展打下良好基础。</w:t>
      </w:r>
    </w:p>
    <w:p w:rsidR="00424EE2" w:rsidRDefault="003623A8">
      <w:pPr>
        <w:pStyle w:val="2"/>
        <w:ind w:firstLine="600"/>
        <w:rPr>
          <w:sz w:val="30"/>
          <w:szCs w:val="30"/>
        </w:rPr>
      </w:pPr>
      <w:r>
        <w:rPr>
          <w:rFonts w:hint="eastAsia"/>
          <w:sz w:val="30"/>
          <w:szCs w:val="30"/>
        </w:rPr>
        <w:t>第四条</w:t>
      </w:r>
      <w:r>
        <w:rPr>
          <w:rFonts w:hint="eastAsia"/>
          <w:sz w:val="30"/>
          <w:szCs w:val="30"/>
        </w:rPr>
        <w:t xml:space="preserve"> </w:t>
      </w:r>
      <w:r>
        <w:rPr>
          <w:rFonts w:hint="eastAsia"/>
          <w:sz w:val="30"/>
          <w:szCs w:val="30"/>
        </w:rPr>
        <w:t>通过人才评价，进入国家人才库，在人才库内得</w:t>
      </w:r>
      <w:r>
        <w:rPr>
          <w:rFonts w:hint="eastAsia"/>
          <w:sz w:val="30"/>
          <w:szCs w:val="30"/>
        </w:rPr>
        <w:t>到</w:t>
      </w:r>
      <w:r>
        <w:rPr>
          <w:rFonts w:hint="eastAsia"/>
          <w:sz w:val="30"/>
          <w:szCs w:val="30"/>
        </w:rPr>
        <w:lastRenderedPageBreak/>
        <w:t>持续晋级，全方位展示个人能力，有利于人才流动；有利于学校对毕业学生就业后职业生涯情况追踪。</w:t>
      </w:r>
    </w:p>
    <w:p w:rsidR="00424EE2" w:rsidRDefault="00424EE2">
      <w:pPr>
        <w:rPr>
          <w:sz w:val="30"/>
          <w:szCs w:val="30"/>
        </w:rPr>
      </w:pPr>
    </w:p>
    <w:p w:rsidR="00424EE2" w:rsidRDefault="003623A8">
      <w:pPr>
        <w:jc w:val="center"/>
        <w:rPr>
          <w:b/>
          <w:sz w:val="30"/>
          <w:szCs w:val="30"/>
        </w:rPr>
      </w:pPr>
      <w:r>
        <w:rPr>
          <w:rFonts w:hint="eastAsia"/>
          <w:b/>
          <w:sz w:val="30"/>
          <w:szCs w:val="30"/>
        </w:rPr>
        <w:t>第二章</w:t>
      </w:r>
      <w:r>
        <w:rPr>
          <w:rFonts w:hint="eastAsia"/>
          <w:b/>
          <w:sz w:val="30"/>
          <w:szCs w:val="30"/>
        </w:rPr>
        <w:t xml:space="preserve"> </w:t>
      </w:r>
      <w:r>
        <w:rPr>
          <w:rFonts w:hint="eastAsia"/>
          <w:b/>
          <w:sz w:val="30"/>
          <w:szCs w:val="30"/>
        </w:rPr>
        <w:t>人才库高校人才评价工作的具体做法</w:t>
      </w:r>
    </w:p>
    <w:p w:rsidR="00424EE2" w:rsidRDefault="00424EE2">
      <w:pPr>
        <w:pStyle w:val="2"/>
        <w:ind w:left="2553" w:firstLineChars="0" w:firstLine="0"/>
        <w:rPr>
          <w:b/>
          <w:sz w:val="30"/>
          <w:szCs w:val="30"/>
        </w:rPr>
      </w:pPr>
    </w:p>
    <w:p w:rsidR="00424EE2" w:rsidRPr="003623A8" w:rsidRDefault="003623A8">
      <w:pPr>
        <w:numPr>
          <w:ilvl w:val="0"/>
          <w:numId w:val="1"/>
        </w:numPr>
        <w:ind w:firstLineChars="200" w:firstLine="600"/>
        <w:rPr>
          <w:color w:val="000000" w:themeColor="text1"/>
          <w:sz w:val="30"/>
          <w:szCs w:val="30"/>
        </w:rPr>
      </w:pPr>
      <w:r>
        <w:rPr>
          <w:rFonts w:hint="eastAsia"/>
          <w:sz w:val="30"/>
          <w:szCs w:val="30"/>
        </w:rPr>
        <w:t>人才库高校人才评价工作主要由两个系统组织开展：一是由人社部全国人才流动中心及各省（市、自治区）</w:t>
      </w:r>
      <w:r w:rsidRPr="003623A8">
        <w:rPr>
          <w:rFonts w:hint="eastAsia"/>
          <w:color w:val="000000" w:themeColor="text1"/>
          <w:sz w:val="30"/>
          <w:szCs w:val="30"/>
        </w:rPr>
        <w:t>人才</w:t>
      </w:r>
      <w:r w:rsidRPr="003623A8">
        <w:rPr>
          <w:rFonts w:hint="eastAsia"/>
          <w:color w:val="000000" w:themeColor="text1"/>
          <w:sz w:val="30"/>
          <w:szCs w:val="30"/>
        </w:rPr>
        <w:t>服务</w:t>
      </w:r>
      <w:r w:rsidRPr="003623A8">
        <w:rPr>
          <w:rFonts w:hint="eastAsia"/>
          <w:color w:val="000000" w:themeColor="text1"/>
          <w:sz w:val="30"/>
          <w:szCs w:val="30"/>
        </w:rPr>
        <w:t>中心组织开展，一是由中国企业财务管理人才评审委员会组建高校人才评审委员会组织开展。</w:t>
      </w:r>
      <w:bookmarkStart w:id="0" w:name="_GoBack"/>
      <w:bookmarkEnd w:id="0"/>
    </w:p>
    <w:p w:rsidR="00424EE2" w:rsidRDefault="003623A8">
      <w:pPr>
        <w:numPr>
          <w:ilvl w:val="0"/>
          <w:numId w:val="1"/>
        </w:numPr>
        <w:ind w:firstLineChars="200" w:firstLine="600"/>
        <w:rPr>
          <w:sz w:val="30"/>
          <w:szCs w:val="30"/>
        </w:rPr>
      </w:pPr>
      <w:r w:rsidRPr="003623A8">
        <w:rPr>
          <w:rFonts w:hint="eastAsia"/>
          <w:color w:val="000000" w:themeColor="text1"/>
          <w:sz w:val="30"/>
          <w:szCs w:val="30"/>
        </w:rPr>
        <w:t>中国企业财务管理人才评审委员会下设的高校评审委，</w:t>
      </w:r>
      <w:r w:rsidRPr="003623A8">
        <w:rPr>
          <w:rFonts w:hint="eastAsia"/>
          <w:color w:val="000000" w:themeColor="text1"/>
          <w:sz w:val="30"/>
          <w:szCs w:val="30"/>
        </w:rPr>
        <w:t>可</w:t>
      </w:r>
      <w:r w:rsidRPr="003623A8">
        <w:rPr>
          <w:rFonts w:hint="eastAsia"/>
          <w:color w:val="000000" w:themeColor="text1"/>
          <w:sz w:val="30"/>
          <w:szCs w:val="30"/>
        </w:rPr>
        <w:t>聘请各高校教务处、学生处、相关院系老师组建该校</w:t>
      </w:r>
      <w:r>
        <w:rPr>
          <w:rFonts w:hint="eastAsia"/>
          <w:sz w:val="30"/>
          <w:szCs w:val="30"/>
        </w:rPr>
        <w:t>人才评价工作组</w:t>
      </w:r>
      <w:r>
        <w:rPr>
          <w:rFonts w:hint="eastAsia"/>
          <w:sz w:val="30"/>
          <w:szCs w:val="30"/>
        </w:rPr>
        <w:t>，</w:t>
      </w:r>
      <w:r>
        <w:rPr>
          <w:rFonts w:hint="eastAsia"/>
          <w:sz w:val="30"/>
          <w:szCs w:val="30"/>
        </w:rPr>
        <w:t>为中国企业财务管理人才评审委员会工作，在中国企业财务管理人才评审委员会下设</w:t>
      </w:r>
      <w:r>
        <w:rPr>
          <w:rFonts w:hint="eastAsia"/>
          <w:sz w:val="30"/>
          <w:szCs w:val="30"/>
        </w:rPr>
        <w:t>学校评审委员会，负责应届财经类大学生人才评价宣传、组织、申请评价、资格初审、入库指导及部分在线学习辅导工作。</w:t>
      </w:r>
    </w:p>
    <w:p w:rsidR="00424EE2" w:rsidRPr="003623A8" w:rsidRDefault="003623A8">
      <w:pPr>
        <w:numPr>
          <w:ilvl w:val="0"/>
          <w:numId w:val="1"/>
        </w:numPr>
        <w:ind w:firstLineChars="200" w:firstLine="600"/>
        <w:rPr>
          <w:color w:val="000000" w:themeColor="text1"/>
          <w:sz w:val="30"/>
          <w:szCs w:val="30"/>
        </w:rPr>
      </w:pPr>
      <w:r w:rsidRPr="003623A8">
        <w:rPr>
          <w:rFonts w:hint="eastAsia"/>
          <w:color w:val="000000" w:themeColor="text1"/>
          <w:sz w:val="30"/>
          <w:szCs w:val="30"/>
        </w:rPr>
        <w:t>人社部全国人才流动中心及各省（市、自治区）人才</w:t>
      </w:r>
      <w:r w:rsidRPr="003623A8">
        <w:rPr>
          <w:rFonts w:hint="eastAsia"/>
          <w:color w:val="000000" w:themeColor="text1"/>
          <w:sz w:val="30"/>
          <w:szCs w:val="30"/>
        </w:rPr>
        <w:t>服务</w:t>
      </w:r>
      <w:r w:rsidRPr="003623A8">
        <w:rPr>
          <w:rFonts w:hint="eastAsia"/>
          <w:color w:val="000000" w:themeColor="text1"/>
          <w:sz w:val="30"/>
          <w:szCs w:val="30"/>
        </w:rPr>
        <w:t>中心</w:t>
      </w:r>
      <w:r w:rsidRPr="003623A8">
        <w:rPr>
          <w:rFonts w:hint="eastAsia"/>
          <w:color w:val="000000" w:themeColor="text1"/>
          <w:sz w:val="30"/>
          <w:szCs w:val="30"/>
        </w:rPr>
        <w:t>，</w:t>
      </w:r>
      <w:r w:rsidRPr="003623A8">
        <w:rPr>
          <w:rFonts w:hint="eastAsia"/>
          <w:color w:val="000000" w:themeColor="text1"/>
          <w:sz w:val="30"/>
          <w:szCs w:val="30"/>
        </w:rPr>
        <w:t>利用各自平台和就业服务渠道，</w:t>
      </w:r>
      <w:r w:rsidRPr="003623A8">
        <w:rPr>
          <w:rFonts w:hint="eastAsia"/>
          <w:color w:val="000000" w:themeColor="text1"/>
          <w:sz w:val="30"/>
          <w:szCs w:val="30"/>
        </w:rPr>
        <w:t>负责应届财经类大学生人才评价宣传、组织、申请评价、资格初审、入库指导及部分在线学习辅导工作</w:t>
      </w:r>
      <w:r w:rsidRPr="003623A8">
        <w:rPr>
          <w:rFonts w:hint="eastAsia"/>
          <w:color w:val="000000" w:themeColor="text1"/>
          <w:sz w:val="30"/>
          <w:szCs w:val="30"/>
        </w:rPr>
        <w:t>。</w:t>
      </w:r>
    </w:p>
    <w:p w:rsidR="00424EE2" w:rsidRDefault="003623A8">
      <w:pPr>
        <w:ind w:firstLineChars="200" w:firstLine="600"/>
        <w:rPr>
          <w:sz w:val="30"/>
          <w:szCs w:val="30"/>
        </w:rPr>
      </w:pPr>
      <w:r w:rsidRPr="003623A8">
        <w:rPr>
          <w:rFonts w:hint="eastAsia"/>
          <w:color w:val="000000" w:themeColor="text1"/>
          <w:sz w:val="30"/>
          <w:szCs w:val="30"/>
        </w:rPr>
        <w:t>第</w:t>
      </w:r>
      <w:r w:rsidRPr="003623A8">
        <w:rPr>
          <w:rFonts w:hint="eastAsia"/>
          <w:color w:val="000000" w:themeColor="text1"/>
          <w:sz w:val="30"/>
          <w:szCs w:val="30"/>
        </w:rPr>
        <w:t>八</w:t>
      </w:r>
      <w:r w:rsidRPr="003623A8">
        <w:rPr>
          <w:rFonts w:hint="eastAsia"/>
          <w:color w:val="000000" w:themeColor="text1"/>
          <w:sz w:val="30"/>
          <w:szCs w:val="30"/>
        </w:rPr>
        <w:t>条</w:t>
      </w:r>
      <w:r w:rsidRPr="003623A8">
        <w:rPr>
          <w:rFonts w:hint="eastAsia"/>
          <w:color w:val="000000" w:themeColor="text1"/>
          <w:sz w:val="30"/>
          <w:szCs w:val="30"/>
        </w:rPr>
        <w:t xml:space="preserve"> </w:t>
      </w:r>
      <w:r w:rsidRPr="003623A8">
        <w:rPr>
          <w:rFonts w:hint="eastAsia"/>
          <w:color w:val="000000" w:themeColor="text1"/>
          <w:sz w:val="30"/>
          <w:szCs w:val="30"/>
        </w:rPr>
        <w:t>为方便就业</w:t>
      </w:r>
      <w:r>
        <w:rPr>
          <w:rFonts w:hint="eastAsia"/>
          <w:sz w:val="30"/>
          <w:szCs w:val="30"/>
        </w:rPr>
        <w:t>，应届本科生，可在大四第一学期</w:t>
      </w:r>
      <w:r>
        <w:rPr>
          <w:rFonts w:hint="eastAsia"/>
          <w:sz w:val="30"/>
          <w:szCs w:val="30"/>
        </w:rPr>
        <w:t>9</w:t>
      </w:r>
      <w:r>
        <w:rPr>
          <w:rFonts w:hint="eastAsia"/>
          <w:sz w:val="30"/>
          <w:szCs w:val="30"/>
        </w:rPr>
        <w:t>月开始评价入库，一、二、三年级各科成绩合格者，可评一星</w:t>
      </w:r>
      <w:r>
        <w:rPr>
          <w:rFonts w:hint="eastAsia"/>
          <w:sz w:val="30"/>
          <w:szCs w:val="30"/>
        </w:rPr>
        <w:t>B</w:t>
      </w:r>
      <w:r>
        <w:rPr>
          <w:rFonts w:hint="eastAsia"/>
          <w:sz w:val="30"/>
          <w:szCs w:val="30"/>
        </w:rPr>
        <w:t>级，符合评优条件的可评一星</w:t>
      </w:r>
      <w:r>
        <w:rPr>
          <w:rFonts w:hint="eastAsia"/>
          <w:sz w:val="30"/>
          <w:szCs w:val="30"/>
        </w:rPr>
        <w:t>A</w:t>
      </w:r>
      <w:r>
        <w:rPr>
          <w:rFonts w:hint="eastAsia"/>
          <w:sz w:val="30"/>
          <w:szCs w:val="30"/>
        </w:rPr>
        <w:t>级；应届专科生，大三最后一学期</w:t>
      </w:r>
      <w:r>
        <w:rPr>
          <w:rFonts w:hint="eastAsia"/>
          <w:sz w:val="30"/>
          <w:szCs w:val="30"/>
        </w:rPr>
        <w:t>3</w:t>
      </w:r>
      <w:r>
        <w:rPr>
          <w:rFonts w:hint="eastAsia"/>
          <w:sz w:val="30"/>
          <w:szCs w:val="30"/>
        </w:rPr>
        <w:lastRenderedPageBreak/>
        <w:t>月开始评价入库，一、二、三（上学期）年级各科成绩合格者，可</w:t>
      </w:r>
      <w:r>
        <w:rPr>
          <w:rFonts w:hint="eastAsia"/>
          <w:sz w:val="30"/>
          <w:szCs w:val="30"/>
        </w:rPr>
        <w:t>评一星</w:t>
      </w:r>
      <w:r>
        <w:rPr>
          <w:rFonts w:hint="eastAsia"/>
          <w:sz w:val="30"/>
          <w:szCs w:val="30"/>
        </w:rPr>
        <w:t>C</w:t>
      </w:r>
      <w:r>
        <w:rPr>
          <w:rFonts w:hint="eastAsia"/>
          <w:sz w:val="30"/>
          <w:szCs w:val="30"/>
        </w:rPr>
        <w:t>级，符合评优条件的可评一星</w:t>
      </w:r>
      <w:r>
        <w:rPr>
          <w:rFonts w:hint="eastAsia"/>
          <w:sz w:val="30"/>
          <w:szCs w:val="30"/>
        </w:rPr>
        <w:t>B</w:t>
      </w:r>
      <w:r>
        <w:rPr>
          <w:rFonts w:hint="eastAsia"/>
          <w:sz w:val="30"/>
          <w:szCs w:val="30"/>
        </w:rPr>
        <w:t>级。</w:t>
      </w:r>
    </w:p>
    <w:p w:rsidR="00424EE2" w:rsidRPr="003623A8" w:rsidRDefault="003623A8">
      <w:pPr>
        <w:ind w:firstLineChars="200" w:firstLine="600"/>
        <w:rPr>
          <w:color w:val="000000" w:themeColor="text1"/>
          <w:sz w:val="30"/>
          <w:szCs w:val="30"/>
        </w:rPr>
      </w:pPr>
      <w:r w:rsidRPr="003623A8">
        <w:rPr>
          <w:rFonts w:hint="eastAsia"/>
          <w:color w:val="000000" w:themeColor="text1"/>
          <w:sz w:val="30"/>
          <w:szCs w:val="30"/>
        </w:rPr>
        <w:t>第</w:t>
      </w:r>
      <w:r w:rsidRPr="003623A8">
        <w:rPr>
          <w:rFonts w:hint="eastAsia"/>
          <w:color w:val="000000" w:themeColor="text1"/>
          <w:sz w:val="30"/>
          <w:szCs w:val="30"/>
        </w:rPr>
        <w:t>九</w:t>
      </w:r>
      <w:r w:rsidRPr="003623A8">
        <w:rPr>
          <w:rFonts w:hint="eastAsia"/>
          <w:color w:val="000000" w:themeColor="text1"/>
          <w:sz w:val="30"/>
          <w:szCs w:val="30"/>
        </w:rPr>
        <w:t>条</w:t>
      </w:r>
      <w:r w:rsidRPr="003623A8">
        <w:rPr>
          <w:rFonts w:hint="eastAsia"/>
          <w:color w:val="000000" w:themeColor="text1"/>
          <w:sz w:val="30"/>
          <w:szCs w:val="30"/>
        </w:rPr>
        <w:t xml:space="preserve"> </w:t>
      </w:r>
      <w:r w:rsidRPr="003623A8">
        <w:rPr>
          <w:rFonts w:hint="eastAsia"/>
          <w:color w:val="000000" w:themeColor="text1"/>
          <w:sz w:val="30"/>
          <w:szCs w:val="30"/>
        </w:rPr>
        <w:t>大学生参加人才评价免费，但进入国家企业财务管理人才库，须交纳</w:t>
      </w:r>
      <w:r w:rsidRPr="003623A8">
        <w:rPr>
          <w:rFonts w:hint="eastAsia"/>
          <w:color w:val="000000" w:themeColor="text1"/>
          <w:sz w:val="30"/>
          <w:szCs w:val="30"/>
        </w:rPr>
        <w:t>100</w:t>
      </w:r>
      <w:r w:rsidRPr="003623A8">
        <w:rPr>
          <w:rFonts w:hint="eastAsia"/>
          <w:color w:val="000000" w:themeColor="text1"/>
          <w:sz w:val="30"/>
          <w:szCs w:val="30"/>
        </w:rPr>
        <w:t>元的</w:t>
      </w:r>
      <w:r w:rsidRPr="003623A8">
        <w:rPr>
          <w:rFonts w:hint="eastAsia"/>
          <w:color w:val="000000" w:themeColor="text1"/>
          <w:sz w:val="30"/>
          <w:szCs w:val="30"/>
        </w:rPr>
        <w:t>服务</w:t>
      </w:r>
      <w:r w:rsidRPr="003623A8">
        <w:rPr>
          <w:rFonts w:hint="eastAsia"/>
          <w:color w:val="000000" w:themeColor="text1"/>
          <w:sz w:val="30"/>
          <w:szCs w:val="30"/>
        </w:rPr>
        <w:t>管理费（费用包括：人才评价证书工本费、邮寄费、适应就业的财务管理课程学习费、人才流动、诚信档案等管理服务费）。</w:t>
      </w:r>
    </w:p>
    <w:p w:rsidR="00424EE2" w:rsidRDefault="003623A8">
      <w:pPr>
        <w:ind w:firstLineChars="200" w:firstLine="600"/>
        <w:rPr>
          <w:sz w:val="30"/>
          <w:szCs w:val="30"/>
        </w:rPr>
      </w:pPr>
      <w:r w:rsidRPr="003623A8">
        <w:rPr>
          <w:rFonts w:hint="eastAsia"/>
          <w:color w:val="000000" w:themeColor="text1"/>
          <w:sz w:val="30"/>
          <w:szCs w:val="30"/>
        </w:rPr>
        <w:t>第</w:t>
      </w:r>
      <w:r w:rsidRPr="003623A8">
        <w:rPr>
          <w:rFonts w:hint="eastAsia"/>
          <w:color w:val="000000" w:themeColor="text1"/>
          <w:sz w:val="30"/>
          <w:szCs w:val="30"/>
        </w:rPr>
        <w:t>十</w:t>
      </w:r>
      <w:r w:rsidRPr="003623A8">
        <w:rPr>
          <w:rFonts w:hint="eastAsia"/>
          <w:color w:val="000000" w:themeColor="text1"/>
          <w:sz w:val="30"/>
          <w:szCs w:val="30"/>
        </w:rPr>
        <w:t>条</w:t>
      </w:r>
      <w:r w:rsidRPr="003623A8">
        <w:rPr>
          <w:rFonts w:hint="eastAsia"/>
          <w:color w:val="000000" w:themeColor="text1"/>
          <w:sz w:val="30"/>
          <w:szCs w:val="30"/>
        </w:rPr>
        <w:t xml:space="preserve"> </w:t>
      </w:r>
      <w:r>
        <w:rPr>
          <w:rFonts w:hint="eastAsia"/>
          <w:sz w:val="30"/>
          <w:szCs w:val="30"/>
        </w:rPr>
        <w:t>在内部设置信息沟通平台，稳妥有序地推进高效人才评价。</w:t>
      </w:r>
    </w:p>
    <w:p w:rsidR="00424EE2" w:rsidRDefault="00424EE2">
      <w:pPr>
        <w:rPr>
          <w:sz w:val="30"/>
          <w:szCs w:val="30"/>
        </w:rPr>
      </w:pPr>
    </w:p>
    <w:p w:rsidR="00424EE2" w:rsidRDefault="003623A8">
      <w:pPr>
        <w:pStyle w:val="2"/>
        <w:ind w:firstLine="602"/>
        <w:jc w:val="center"/>
        <w:rPr>
          <w:b/>
          <w:sz w:val="30"/>
          <w:szCs w:val="30"/>
        </w:rPr>
      </w:pPr>
      <w:r>
        <w:rPr>
          <w:rFonts w:hint="eastAsia"/>
          <w:b/>
          <w:sz w:val="30"/>
          <w:szCs w:val="30"/>
        </w:rPr>
        <w:t>第三章</w:t>
      </w:r>
      <w:r>
        <w:rPr>
          <w:rFonts w:hint="eastAsia"/>
          <w:b/>
          <w:sz w:val="30"/>
          <w:szCs w:val="30"/>
        </w:rPr>
        <w:t xml:space="preserve"> </w:t>
      </w:r>
      <w:r>
        <w:rPr>
          <w:rFonts w:hint="eastAsia"/>
          <w:b/>
          <w:sz w:val="30"/>
          <w:szCs w:val="30"/>
        </w:rPr>
        <w:t>人才库</w:t>
      </w:r>
      <w:r>
        <w:rPr>
          <w:b/>
          <w:sz w:val="30"/>
          <w:szCs w:val="30"/>
        </w:rPr>
        <w:t>高校人才评价工作的入库流程</w:t>
      </w:r>
    </w:p>
    <w:p w:rsidR="00424EE2" w:rsidRDefault="00424EE2">
      <w:pPr>
        <w:pStyle w:val="2"/>
        <w:ind w:left="2553" w:firstLineChars="0" w:firstLine="0"/>
        <w:rPr>
          <w:b/>
          <w:sz w:val="30"/>
          <w:szCs w:val="30"/>
        </w:rPr>
      </w:pPr>
    </w:p>
    <w:p w:rsidR="00424EE2" w:rsidRDefault="003623A8">
      <w:pPr>
        <w:ind w:firstLineChars="200" w:firstLine="600"/>
        <w:rPr>
          <w:sz w:val="30"/>
          <w:szCs w:val="30"/>
        </w:rPr>
      </w:pPr>
      <w:r>
        <w:rPr>
          <w:rFonts w:hint="eastAsia"/>
          <w:sz w:val="30"/>
          <w:szCs w:val="30"/>
        </w:rPr>
        <w:t>第</w:t>
      </w:r>
      <w:r>
        <w:rPr>
          <w:rFonts w:hint="eastAsia"/>
          <w:sz w:val="30"/>
          <w:szCs w:val="30"/>
        </w:rPr>
        <w:t>十一</w:t>
      </w:r>
      <w:r>
        <w:rPr>
          <w:rFonts w:hint="eastAsia"/>
          <w:sz w:val="30"/>
          <w:szCs w:val="30"/>
        </w:rPr>
        <w:t>条</w:t>
      </w:r>
      <w:r>
        <w:rPr>
          <w:rFonts w:hint="eastAsia"/>
          <w:sz w:val="30"/>
          <w:szCs w:val="30"/>
        </w:rPr>
        <w:t xml:space="preserve"> </w:t>
      </w:r>
      <w:r>
        <w:rPr>
          <w:rFonts w:hint="eastAsia"/>
          <w:sz w:val="30"/>
          <w:szCs w:val="30"/>
        </w:rPr>
        <w:t>聘请的各高校人才评价工作组，本科于每年九月、专科于每年三月统计所有财经类应届大学生成绩，并将成绩合格者名单，在中国企业财务管理人才评价网上公布。</w:t>
      </w:r>
    </w:p>
    <w:p w:rsidR="00424EE2" w:rsidRDefault="003623A8">
      <w:pPr>
        <w:ind w:firstLineChars="200" w:firstLine="600"/>
        <w:rPr>
          <w:sz w:val="30"/>
          <w:szCs w:val="30"/>
        </w:rPr>
      </w:pPr>
      <w:r>
        <w:rPr>
          <w:rFonts w:hint="eastAsia"/>
          <w:sz w:val="30"/>
          <w:szCs w:val="30"/>
        </w:rPr>
        <w:t>第十</w:t>
      </w:r>
      <w:r>
        <w:rPr>
          <w:rFonts w:hint="eastAsia"/>
          <w:sz w:val="30"/>
          <w:szCs w:val="30"/>
        </w:rPr>
        <w:t>二</w:t>
      </w:r>
      <w:r>
        <w:rPr>
          <w:rFonts w:hint="eastAsia"/>
          <w:sz w:val="30"/>
          <w:szCs w:val="30"/>
        </w:rPr>
        <w:t>条</w:t>
      </w:r>
      <w:r>
        <w:rPr>
          <w:rFonts w:hint="eastAsia"/>
          <w:sz w:val="30"/>
          <w:szCs w:val="30"/>
        </w:rPr>
        <w:t xml:space="preserve"> </w:t>
      </w:r>
      <w:r>
        <w:rPr>
          <w:rFonts w:hint="eastAsia"/>
          <w:sz w:val="30"/>
          <w:szCs w:val="30"/>
        </w:rPr>
        <w:t>经校人才评价工作组初审合格后，报送合格学生名单给中国企业财务管理人才评审委员会。</w:t>
      </w:r>
    </w:p>
    <w:p w:rsidR="00424EE2" w:rsidRDefault="003623A8">
      <w:pPr>
        <w:ind w:firstLineChars="200" w:firstLine="600"/>
        <w:rPr>
          <w:sz w:val="30"/>
          <w:szCs w:val="30"/>
        </w:rPr>
      </w:pPr>
      <w:r>
        <w:rPr>
          <w:rFonts w:hint="eastAsia"/>
          <w:sz w:val="30"/>
          <w:szCs w:val="30"/>
        </w:rPr>
        <w:t>第十</w:t>
      </w:r>
      <w:r>
        <w:rPr>
          <w:rFonts w:hint="eastAsia"/>
          <w:sz w:val="30"/>
          <w:szCs w:val="30"/>
        </w:rPr>
        <w:t>三</w:t>
      </w:r>
      <w:r>
        <w:rPr>
          <w:rFonts w:hint="eastAsia"/>
          <w:sz w:val="30"/>
          <w:szCs w:val="30"/>
        </w:rPr>
        <w:t>条</w:t>
      </w:r>
      <w:r>
        <w:rPr>
          <w:rFonts w:hint="eastAsia"/>
          <w:sz w:val="30"/>
          <w:szCs w:val="30"/>
        </w:rPr>
        <w:t xml:space="preserve"> </w:t>
      </w:r>
      <w:r>
        <w:rPr>
          <w:rFonts w:hint="eastAsia"/>
          <w:sz w:val="30"/>
          <w:szCs w:val="30"/>
        </w:rPr>
        <w:t>成绩合格的学生自愿报名，在学校人才评价工作组指导下，按要求参加评价、申请入库，并支付入库服务管理费。</w:t>
      </w:r>
    </w:p>
    <w:p w:rsidR="00424EE2" w:rsidRDefault="003623A8">
      <w:pPr>
        <w:ind w:firstLineChars="150" w:firstLine="450"/>
        <w:rPr>
          <w:sz w:val="30"/>
          <w:szCs w:val="30"/>
        </w:rPr>
      </w:pPr>
      <w:r>
        <w:rPr>
          <w:rFonts w:hint="eastAsia"/>
          <w:sz w:val="30"/>
          <w:szCs w:val="30"/>
        </w:rPr>
        <w:t>第十</w:t>
      </w:r>
      <w:r>
        <w:rPr>
          <w:rFonts w:hint="eastAsia"/>
          <w:sz w:val="30"/>
          <w:szCs w:val="30"/>
        </w:rPr>
        <w:t>四</w:t>
      </w:r>
      <w:r>
        <w:rPr>
          <w:rFonts w:hint="eastAsia"/>
          <w:sz w:val="30"/>
          <w:szCs w:val="30"/>
        </w:rPr>
        <w:t>条</w:t>
      </w:r>
      <w:r>
        <w:rPr>
          <w:rFonts w:hint="eastAsia"/>
          <w:sz w:val="30"/>
          <w:szCs w:val="30"/>
        </w:rPr>
        <w:t xml:space="preserve"> </w:t>
      </w:r>
      <w:r>
        <w:rPr>
          <w:rFonts w:hint="eastAsia"/>
          <w:sz w:val="30"/>
          <w:szCs w:val="30"/>
        </w:rPr>
        <w:t>中国企业财务管理人才评审委员会审核通过入库后，将相应的证书在</w:t>
      </w:r>
      <w:r>
        <w:rPr>
          <w:rFonts w:hint="eastAsia"/>
          <w:sz w:val="30"/>
          <w:szCs w:val="30"/>
        </w:rPr>
        <w:t>15</w:t>
      </w:r>
      <w:r>
        <w:rPr>
          <w:rFonts w:hint="eastAsia"/>
          <w:sz w:val="30"/>
          <w:szCs w:val="30"/>
        </w:rPr>
        <w:t>个工作日内寄到学校。</w:t>
      </w:r>
    </w:p>
    <w:p w:rsidR="00424EE2" w:rsidRDefault="003623A8" w:rsidP="003623A8">
      <w:pPr>
        <w:ind w:firstLineChars="200" w:firstLine="600"/>
        <w:rPr>
          <w:sz w:val="30"/>
          <w:szCs w:val="30"/>
        </w:rPr>
      </w:pPr>
      <w:r>
        <w:rPr>
          <w:rFonts w:hint="eastAsia"/>
          <w:sz w:val="30"/>
          <w:szCs w:val="30"/>
        </w:rPr>
        <w:t>第十</w:t>
      </w:r>
      <w:r>
        <w:rPr>
          <w:rFonts w:hint="eastAsia"/>
          <w:sz w:val="30"/>
          <w:szCs w:val="30"/>
        </w:rPr>
        <w:t>五</w:t>
      </w:r>
      <w:r>
        <w:rPr>
          <w:rFonts w:hint="eastAsia"/>
          <w:sz w:val="30"/>
          <w:szCs w:val="30"/>
        </w:rPr>
        <w:t>条</w:t>
      </w:r>
      <w:r>
        <w:rPr>
          <w:rFonts w:hint="eastAsia"/>
          <w:sz w:val="30"/>
          <w:szCs w:val="30"/>
        </w:rPr>
        <w:t xml:space="preserve"> </w:t>
      </w:r>
      <w:r>
        <w:rPr>
          <w:rFonts w:hint="eastAsia"/>
          <w:sz w:val="30"/>
          <w:szCs w:val="30"/>
        </w:rPr>
        <w:t>学生入库后登录人才库平台，激活免费学习，就可获得</w:t>
      </w:r>
      <w:r>
        <w:rPr>
          <w:rFonts w:hint="eastAsia"/>
          <w:sz w:val="30"/>
          <w:szCs w:val="30"/>
        </w:rPr>
        <w:t>30</w:t>
      </w:r>
      <w:r>
        <w:rPr>
          <w:rFonts w:hint="eastAsia"/>
          <w:sz w:val="30"/>
          <w:szCs w:val="30"/>
        </w:rPr>
        <w:t>个学</w:t>
      </w:r>
      <w:r>
        <w:rPr>
          <w:rFonts w:hint="eastAsia"/>
          <w:sz w:val="30"/>
          <w:szCs w:val="30"/>
        </w:rPr>
        <w:t>时的财务管理课程码。</w:t>
      </w:r>
    </w:p>
    <w:p w:rsidR="003623A8" w:rsidRPr="003623A8" w:rsidRDefault="003623A8" w:rsidP="003623A8">
      <w:pPr>
        <w:ind w:firstLineChars="200" w:firstLine="600"/>
        <w:rPr>
          <w:rFonts w:hint="eastAsia"/>
          <w:sz w:val="30"/>
          <w:szCs w:val="30"/>
        </w:rPr>
      </w:pPr>
    </w:p>
    <w:p w:rsidR="00424EE2" w:rsidRDefault="003623A8">
      <w:pPr>
        <w:jc w:val="center"/>
        <w:rPr>
          <w:b/>
          <w:sz w:val="30"/>
          <w:szCs w:val="30"/>
        </w:rPr>
      </w:pPr>
      <w:r>
        <w:rPr>
          <w:rFonts w:hint="eastAsia"/>
          <w:b/>
          <w:sz w:val="30"/>
          <w:szCs w:val="30"/>
        </w:rPr>
        <w:t>第四</w:t>
      </w:r>
      <w:r>
        <w:rPr>
          <w:rFonts w:hint="eastAsia"/>
          <w:b/>
          <w:sz w:val="30"/>
          <w:szCs w:val="30"/>
        </w:rPr>
        <w:t>章</w:t>
      </w:r>
      <w:r>
        <w:rPr>
          <w:rFonts w:hint="eastAsia"/>
          <w:b/>
          <w:sz w:val="30"/>
          <w:szCs w:val="30"/>
        </w:rPr>
        <w:t xml:space="preserve"> </w:t>
      </w:r>
      <w:r>
        <w:rPr>
          <w:rFonts w:hint="eastAsia"/>
          <w:b/>
          <w:sz w:val="30"/>
          <w:szCs w:val="30"/>
        </w:rPr>
        <w:t>附则</w:t>
      </w:r>
    </w:p>
    <w:p w:rsidR="00424EE2" w:rsidRDefault="00424EE2">
      <w:pPr>
        <w:ind w:firstLineChars="1261" w:firstLine="3783"/>
        <w:rPr>
          <w:sz w:val="30"/>
          <w:szCs w:val="30"/>
        </w:rPr>
      </w:pPr>
    </w:p>
    <w:p w:rsidR="00424EE2" w:rsidRDefault="003623A8">
      <w:pPr>
        <w:pStyle w:val="1"/>
        <w:ind w:firstLine="600"/>
        <w:rPr>
          <w:bCs/>
          <w:sz w:val="30"/>
          <w:szCs w:val="30"/>
        </w:rPr>
      </w:pPr>
      <w:r>
        <w:rPr>
          <w:rFonts w:hint="eastAsia"/>
          <w:bCs/>
          <w:sz w:val="30"/>
          <w:szCs w:val="30"/>
        </w:rPr>
        <w:t>第十六</w:t>
      </w:r>
      <w:r>
        <w:rPr>
          <w:rFonts w:hint="eastAsia"/>
          <w:bCs/>
          <w:sz w:val="30"/>
          <w:szCs w:val="30"/>
        </w:rPr>
        <w:t>条</w:t>
      </w:r>
      <w:r>
        <w:rPr>
          <w:rFonts w:hint="eastAsia"/>
          <w:bCs/>
          <w:sz w:val="30"/>
          <w:szCs w:val="30"/>
        </w:rPr>
        <w:t xml:space="preserve"> </w:t>
      </w:r>
      <w:r>
        <w:rPr>
          <w:rFonts w:hint="eastAsia"/>
          <w:bCs/>
          <w:sz w:val="30"/>
          <w:szCs w:val="30"/>
        </w:rPr>
        <w:t>本办法依据</w:t>
      </w:r>
      <w:r>
        <w:rPr>
          <w:rFonts w:hint="eastAsia"/>
          <w:sz w:val="30"/>
          <w:szCs w:val="30"/>
        </w:rPr>
        <w:t>《企业财务管理人才库服务办法》、</w:t>
      </w:r>
      <w:r>
        <w:rPr>
          <w:rFonts w:hint="eastAsia"/>
          <w:bCs/>
          <w:sz w:val="30"/>
          <w:szCs w:val="30"/>
        </w:rPr>
        <w:t>《企业财务管理人才评价办法》制定，在实际开展工作中不断完善。</w:t>
      </w:r>
    </w:p>
    <w:p w:rsidR="00424EE2" w:rsidRDefault="003623A8">
      <w:pPr>
        <w:pStyle w:val="1"/>
        <w:ind w:firstLine="600"/>
        <w:rPr>
          <w:b/>
          <w:sz w:val="30"/>
          <w:szCs w:val="30"/>
        </w:rPr>
      </w:pPr>
      <w:r>
        <w:rPr>
          <w:rFonts w:hint="eastAsia"/>
          <w:bCs/>
          <w:sz w:val="30"/>
          <w:szCs w:val="30"/>
        </w:rPr>
        <w:t>第十七</w:t>
      </w:r>
      <w:r>
        <w:rPr>
          <w:rFonts w:hint="eastAsia"/>
          <w:bCs/>
          <w:sz w:val="30"/>
          <w:szCs w:val="30"/>
        </w:rPr>
        <w:t>条</w:t>
      </w:r>
      <w:r>
        <w:rPr>
          <w:rFonts w:hint="eastAsia"/>
          <w:bCs/>
          <w:sz w:val="30"/>
          <w:szCs w:val="30"/>
        </w:rPr>
        <w:t xml:space="preserve"> </w:t>
      </w:r>
      <w:r>
        <w:rPr>
          <w:rFonts w:hint="eastAsia"/>
          <w:bCs/>
          <w:sz w:val="30"/>
          <w:szCs w:val="30"/>
        </w:rPr>
        <w:t>本办法为开展人才库高校财经类大学生人才评价入库工作的各机构共同遵守。</w:t>
      </w:r>
    </w:p>
    <w:p w:rsidR="00424EE2" w:rsidRDefault="003623A8">
      <w:pPr>
        <w:pStyle w:val="1"/>
        <w:ind w:firstLine="600"/>
        <w:rPr>
          <w:b/>
          <w:sz w:val="30"/>
          <w:szCs w:val="30"/>
        </w:rPr>
      </w:pPr>
      <w:r>
        <w:rPr>
          <w:rFonts w:hint="eastAsia"/>
          <w:sz w:val="30"/>
          <w:szCs w:val="30"/>
        </w:rPr>
        <w:t>第十八</w:t>
      </w:r>
      <w:r>
        <w:rPr>
          <w:rFonts w:hint="eastAsia"/>
          <w:sz w:val="30"/>
          <w:szCs w:val="30"/>
        </w:rPr>
        <w:t>条</w:t>
      </w:r>
      <w:r>
        <w:rPr>
          <w:rFonts w:hint="eastAsia"/>
          <w:sz w:val="30"/>
          <w:szCs w:val="30"/>
        </w:rPr>
        <w:t xml:space="preserve"> </w:t>
      </w:r>
      <w:r>
        <w:rPr>
          <w:rFonts w:hint="eastAsia"/>
          <w:sz w:val="30"/>
          <w:szCs w:val="30"/>
        </w:rPr>
        <w:t>本办法由全国企业财务管理人才评审委员会负责解释</w:t>
      </w:r>
      <w:r>
        <w:rPr>
          <w:rFonts w:hint="eastAsia"/>
          <w:sz w:val="30"/>
          <w:szCs w:val="30"/>
        </w:rPr>
        <w:t>。</w:t>
      </w:r>
    </w:p>
    <w:p w:rsidR="00424EE2" w:rsidRDefault="00424EE2">
      <w:pPr>
        <w:pStyle w:val="1"/>
        <w:ind w:left="866" w:firstLineChars="0" w:firstLine="0"/>
        <w:rPr>
          <w:sz w:val="30"/>
          <w:szCs w:val="30"/>
        </w:rPr>
      </w:pPr>
    </w:p>
    <w:p w:rsidR="00424EE2" w:rsidRDefault="00424EE2">
      <w:pPr>
        <w:rPr>
          <w:sz w:val="30"/>
          <w:szCs w:val="30"/>
        </w:rPr>
      </w:pPr>
    </w:p>
    <w:p w:rsidR="00424EE2" w:rsidRDefault="00424EE2">
      <w:pPr>
        <w:rPr>
          <w:sz w:val="30"/>
          <w:szCs w:val="30"/>
        </w:rPr>
      </w:pPr>
    </w:p>
    <w:sectPr w:rsidR="00424E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14686"/>
    <w:multiLevelType w:val="singleLevel"/>
    <w:tmpl w:val="59914686"/>
    <w:lvl w:ilvl="0">
      <w:start w:val="5"/>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E4F"/>
    <w:rsid w:val="000054D5"/>
    <w:rsid w:val="00006E77"/>
    <w:rsid w:val="00031A86"/>
    <w:rsid w:val="00070128"/>
    <w:rsid w:val="000B3444"/>
    <w:rsid w:val="000E142A"/>
    <w:rsid w:val="000F23EA"/>
    <w:rsid w:val="00114682"/>
    <w:rsid w:val="001432D1"/>
    <w:rsid w:val="001501E6"/>
    <w:rsid w:val="00156A9E"/>
    <w:rsid w:val="001A160C"/>
    <w:rsid w:val="00243FFD"/>
    <w:rsid w:val="002538AE"/>
    <w:rsid w:val="002707D6"/>
    <w:rsid w:val="00340CF1"/>
    <w:rsid w:val="003623A8"/>
    <w:rsid w:val="003B2EEF"/>
    <w:rsid w:val="003F4460"/>
    <w:rsid w:val="003F7F8F"/>
    <w:rsid w:val="00424EE2"/>
    <w:rsid w:val="004676FD"/>
    <w:rsid w:val="004C314E"/>
    <w:rsid w:val="004F5319"/>
    <w:rsid w:val="00566BCC"/>
    <w:rsid w:val="00570D40"/>
    <w:rsid w:val="005A7877"/>
    <w:rsid w:val="006264B6"/>
    <w:rsid w:val="00626F98"/>
    <w:rsid w:val="00627020"/>
    <w:rsid w:val="0063774C"/>
    <w:rsid w:val="006877F7"/>
    <w:rsid w:val="006A6BBC"/>
    <w:rsid w:val="006C36A2"/>
    <w:rsid w:val="006C4AA8"/>
    <w:rsid w:val="006D208B"/>
    <w:rsid w:val="006E080C"/>
    <w:rsid w:val="006F36E5"/>
    <w:rsid w:val="00717898"/>
    <w:rsid w:val="00720C5B"/>
    <w:rsid w:val="00771E5A"/>
    <w:rsid w:val="00774C3D"/>
    <w:rsid w:val="008027FF"/>
    <w:rsid w:val="00823259"/>
    <w:rsid w:val="008B5A6B"/>
    <w:rsid w:val="008C2788"/>
    <w:rsid w:val="008D6E26"/>
    <w:rsid w:val="00990FC7"/>
    <w:rsid w:val="009B6D55"/>
    <w:rsid w:val="00A32981"/>
    <w:rsid w:val="00A41A37"/>
    <w:rsid w:val="00A776AA"/>
    <w:rsid w:val="00AC0E4F"/>
    <w:rsid w:val="00AF44BA"/>
    <w:rsid w:val="00B800EB"/>
    <w:rsid w:val="00BF281F"/>
    <w:rsid w:val="00C12C63"/>
    <w:rsid w:val="00C42C6A"/>
    <w:rsid w:val="00C803DF"/>
    <w:rsid w:val="00C81A24"/>
    <w:rsid w:val="00CC4DF0"/>
    <w:rsid w:val="00CF0D56"/>
    <w:rsid w:val="00D45EF4"/>
    <w:rsid w:val="00D94FF8"/>
    <w:rsid w:val="00E126FD"/>
    <w:rsid w:val="00E331B3"/>
    <w:rsid w:val="00E45D3B"/>
    <w:rsid w:val="00E75266"/>
    <w:rsid w:val="00F12D4E"/>
    <w:rsid w:val="00F6476B"/>
    <w:rsid w:val="00F658DD"/>
    <w:rsid w:val="00FD17AB"/>
    <w:rsid w:val="01110FBD"/>
    <w:rsid w:val="0329360D"/>
    <w:rsid w:val="04D93FAD"/>
    <w:rsid w:val="04FD7725"/>
    <w:rsid w:val="052D78BE"/>
    <w:rsid w:val="05A02733"/>
    <w:rsid w:val="068D0076"/>
    <w:rsid w:val="076F1907"/>
    <w:rsid w:val="08564266"/>
    <w:rsid w:val="0A792455"/>
    <w:rsid w:val="0BAC0E82"/>
    <w:rsid w:val="0CDA3FDE"/>
    <w:rsid w:val="0DFA11FD"/>
    <w:rsid w:val="0E86702F"/>
    <w:rsid w:val="0EFB6A58"/>
    <w:rsid w:val="0F185817"/>
    <w:rsid w:val="0F4D0402"/>
    <w:rsid w:val="10683722"/>
    <w:rsid w:val="109862F5"/>
    <w:rsid w:val="1165499E"/>
    <w:rsid w:val="11A21F3F"/>
    <w:rsid w:val="12982A8D"/>
    <w:rsid w:val="154F221C"/>
    <w:rsid w:val="168E3036"/>
    <w:rsid w:val="176A5158"/>
    <w:rsid w:val="18C262B9"/>
    <w:rsid w:val="193534B2"/>
    <w:rsid w:val="1960691D"/>
    <w:rsid w:val="19F60125"/>
    <w:rsid w:val="1A943657"/>
    <w:rsid w:val="1C021EFC"/>
    <w:rsid w:val="1C830545"/>
    <w:rsid w:val="1D554179"/>
    <w:rsid w:val="1DFE29C8"/>
    <w:rsid w:val="1EC77477"/>
    <w:rsid w:val="20572A8E"/>
    <w:rsid w:val="21A73915"/>
    <w:rsid w:val="239A7D9B"/>
    <w:rsid w:val="23B76674"/>
    <w:rsid w:val="25B627AF"/>
    <w:rsid w:val="26196E9B"/>
    <w:rsid w:val="26846A65"/>
    <w:rsid w:val="2FA77317"/>
    <w:rsid w:val="30CE3FF1"/>
    <w:rsid w:val="31D23D50"/>
    <w:rsid w:val="329C73B9"/>
    <w:rsid w:val="32FA7E15"/>
    <w:rsid w:val="33B06DE2"/>
    <w:rsid w:val="342F0479"/>
    <w:rsid w:val="34AC647F"/>
    <w:rsid w:val="34EA31C8"/>
    <w:rsid w:val="35444BAA"/>
    <w:rsid w:val="37CA290D"/>
    <w:rsid w:val="37FD1DC6"/>
    <w:rsid w:val="38DC6B2D"/>
    <w:rsid w:val="3AFA2019"/>
    <w:rsid w:val="3B324B3C"/>
    <w:rsid w:val="3BC96D61"/>
    <w:rsid w:val="3BCE25D8"/>
    <w:rsid w:val="3BD457C8"/>
    <w:rsid w:val="40D470D2"/>
    <w:rsid w:val="41FB00A1"/>
    <w:rsid w:val="4264547E"/>
    <w:rsid w:val="46921C5B"/>
    <w:rsid w:val="4A2728B0"/>
    <w:rsid w:val="4DA01B74"/>
    <w:rsid w:val="4DF41739"/>
    <w:rsid w:val="4FF5524F"/>
    <w:rsid w:val="4FF9611E"/>
    <w:rsid w:val="50A55D7A"/>
    <w:rsid w:val="50F705B4"/>
    <w:rsid w:val="5106674A"/>
    <w:rsid w:val="51B50136"/>
    <w:rsid w:val="525F5D71"/>
    <w:rsid w:val="52E26AD1"/>
    <w:rsid w:val="52E8675D"/>
    <w:rsid w:val="558A15CD"/>
    <w:rsid w:val="5DE10EE1"/>
    <w:rsid w:val="5E686B9A"/>
    <w:rsid w:val="5F1C539B"/>
    <w:rsid w:val="5F327CB9"/>
    <w:rsid w:val="5FF80588"/>
    <w:rsid w:val="61B61A18"/>
    <w:rsid w:val="62400920"/>
    <w:rsid w:val="63421B76"/>
    <w:rsid w:val="639C5891"/>
    <w:rsid w:val="64274746"/>
    <w:rsid w:val="65DA468D"/>
    <w:rsid w:val="68B379B7"/>
    <w:rsid w:val="6A403DF6"/>
    <w:rsid w:val="6C6C71FB"/>
    <w:rsid w:val="6DEE54D4"/>
    <w:rsid w:val="6F8A7406"/>
    <w:rsid w:val="713611CF"/>
    <w:rsid w:val="746F333C"/>
    <w:rsid w:val="74894AC3"/>
    <w:rsid w:val="75D679F2"/>
    <w:rsid w:val="7633585D"/>
    <w:rsid w:val="76A6319B"/>
    <w:rsid w:val="798678E4"/>
    <w:rsid w:val="79D9711B"/>
    <w:rsid w:val="7AC430FE"/>
    <w:rsid w:val="7DCE5F30"/>
    <w:rsid w:val="7EC427F2"/>
    <w:rsid w:val="7F0435BD"/>
    <w:rsid w:val="7FB07F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0417"/>
  <w15:docId w15:val="{FF56EAB3-98E3-44DB-9475-0B19A8DC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paragraph" w:customStyle="1" w:styleId="2">
    <w:name w:val="列出段落2"/>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admin</cp:lastModifiedBy>
  <cp:revision>2</cp:revision>
  <dcterms:created xsi:type="dcterms:W3CDTF">2017-08-23T02:10:00Z</dcterms:created>
  <dcterms:modified xsi:type="dcterms:W3CDTF">2017-08-23T02:10:00Z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