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06B" w:rsidRDefault="008A606B" w:rsidP="008A606B">
      <w:pPr>
        <w:spacing w:line="480" w:lineRule="exact"/>
        <w:rPr>
          <w:rFonts w:ascii="方正小标宋简体" w:eastAsia="方正小标宋简体" w:hAnsi="宋体"/>
          <w:sz w:val="30"/>
          <w:szCs w:val="30"/>
        </w:rPr>
      </w:pPr>
      <w:r>
        <w:rPr>
          <w:rFonts w:ascii="方正小标宋简体" w:eastAsia="方正小标宋简体" w:hAnsi="宋体" w:hint="eastAsia"/>
          <w:sz w:val="30"/>
          <w:szCs w:val="30"/>
        </w:rPr>
        <w:t>附件1：</w:t>
      </w:r>
    </w:p>
    <w:p w:rsidR="008A606B" w:rsidRPr="00D420BC" w:rsidRDefault="008A606B" w:rsidP="008A606B">
      <w:pPr>
        <w:spacing w:line="480" w:lineRule="exact"/>
        <w:jc w:val="center"/>
        <w:rPr>
          <w:rFonts w:ascii="方正小标宋简体" w:eastAsia="方正小标宋简体" w:hAnsi="宋体"/>
          <w:sz w:val="30"/>
          <w:szCs w:val="30"/>
        </w:rPr>
      </w:pPr>
      <w:r w:rsidRPr="00D420BC">
        <w:rPr>
          <w:rFonts w:ascii="方正小标宋简体" w:eastAsia="方正小标宋简体" w:hAnsi="宋体" w:hint="eastAsia"/>
          <w:sz w:val="30"/>
          <w:szCs w:val="30"/>
        </w:rPr>
        <w:t>首都经济贸易大学优秀毕业生评选办法</w:t>
      </w:r>
    </w:p>
    <w:p w:rsidR="00702519" w:rsidRPr="00D420BC" w:rsidRDefault="00702519" w:rsidP="00702519">
      <w:pPr>
        <w:ind w:firstLineChars="200" w:firstLine="562"/>
        <w:jc w:val="left"/>
        <w:rPr>
          <w:rFonts w:ascii="仿宋_GB2312" w:eastAsia="仿宋_GB2312" w:hAnsi="宋体"/>
          <w:sz w:val="28"/>
          <w:szCs w:val="28"/>
        </w:rPr>
      </w:pPr>
      <w:r w:rsidRPr="00D420BC">
        <w:rPr>
          <w:rFonts w:ascii="仿宋_GB2312" w:eastAsia="仿宋_GB2312" w:hAnsi="宋体" w:hint="eastAsia"/>
          <w:b/>
          <w:sz w:val="28"/>
          <w:szCs w:val="28"/>
        </w:rPr>
        <w:t>第一条</w:t>
      </w:r>
      <w:r w:rsidRPr="00D420BC">
        <w:rPr>
          <w:rFonts w:ascii="仿宋_GB2312" w:eastAsia="仿宋_GB2312" w:hAnsi="宋体"/>
          <w:sz w:val="28"/>
          <w:szCs w:val="28"/>
        </w:rPr>
        <w:t xml:space="preserve">  </w:t>
      </w:r>
      <w:r w:rsidRPr="00D420BC">
        <w:rPr>
          <w:rFonts w:ascii="仿宋_GB2312" w:eastAsia="仿宋_GB2312" w:hAnsi="宋体" w:hint="eastAsia"/>
          <w:sz w:val="28"/>
          <w:szCs w:val="28"/>
        </w:rPr>
        <w:t>为鼓励我校学生积极进取，引导我校毕业生树立正确的就业观和成才观，根据教育部、北京市教育委员会有关规定和</w:t>
      </w:r>
      <w:r w:rsidRPr="00D420BC">
        <w:rPr>
          <w:rFonts w:ascii="仿宋_GB2312" w:eastAsia="仿宋_GB2312" w:hAnsi="ˎ̥" w:cs="宋体" w:hint="eastAsia"/>
          <w:kern w:val="0"/>
          <w:sz w:val="28"/>
          <w:szCs w:val="28"/>
        </w:rPr>
        <w:t>《首都经济贸易大学</w:t>
      </w:r>
      <w:r>
        <w:rPr>
          <w:rFonts w:ascii="仿宋_GB2312" w:eastAsia="仿宋_GB2312" w:hAnsi="ˎ̥" w:cs="宋体" w:hint="eastAsia"/>
          <w:kern w:val="0"/>
          <w:sz w:val="28"/>
          <w:szCs w:val="28"/>
        </w:rPr>
        <w:t>学生奖励管理办法</w:t>
      </w:r>
      <w:r w:rsidRPr="00D420BC">
        <w:rPr>
          <w:rFonts w:ascii="仿宋_GB2312" w:eastAsia="仿宋_GB2312" w:hAnsi="ˎ̥" w:cs="宋体" w:hint="eastAsia"/>
          <w:kern w:val="0"/>
          <w:sz w:val="28"/>
          <w:szCs w:val="28"/>
        </w:rPr>
        <w:t>》</w:t>
      </w:r>
      <w:r w:rsidRPr="00D420BC">
        <w:rPr>
          <w:rFonts w:ascii="仿宋_GB2312" w:eastAsia="仿宋_GB2312" w:hAnsi="宋体" w:hint="eastAsia"/>
          <w:sz w:val="28"/>
          <w:szCs w:val="28"/>
        </w:rPr>
        <w:t>，结合我校实际情况，设立优秀毕业生荣誉称号。</w:t>
      </w:r>
    </w:p>
    <w:p w:rsidR="00702519" w:rsidRPr="00D420BC" w:rsidRDefault="00702519" w:rsidP="00702519">
      <w:pPr>
        <w:ind w:firstLineChars="200" w:firstLine="562"/>
        <w:jc w:val="left"/>
        <w:rPr>
          <w:rFonts w:ascii="仿宋_GB2312" w:eastAsia="仿宋_GB2312" w:hAnsi="宋体"/>
          <w:sz w:val="28"/>
          <w:szCs w:val="28"/>
        </w:rPr>
      </w:pPr>
      <w:r w:rsidRPr="00D420BC">
        <w:rPr>
          <w:rFonts w:ascii="仿宋_GB2312" w:eastAsia="仿宋_GB2312" w:hAnsi="宋体" w:hint="eastAsia"/>
          <w:b/>
          <w:sz w:val="28"/>
          <w:szCs w:val="28"/>
        </w:rPr>
        <w:t>第二条</w:t>
      </w:r>
      <w:r w:rsidRPr="00D420BC">
        <w:rPr>
          <w:rFonts w:ascii="仿宋_GB2312" w:eastAsia="仿宋_GB2312" w:hAnsi="宋体"/>
          <w:sz w:val="28"/>
          <w:szCs w:val="28"/>
        </w:rPr>
        <w:t xml:space="preserve">  </w:t>
      </w:r>
      <w:r w:rsidRPr="00D420BC">
        <w:rPr>
          <w:rFonts w:ascii="仿宋_GB2312" w:eastAsia="仿宋_GB2312" w:hAnsi="宋体" w:hint="eastAsia"/>
          <w:sz w:val="28"/>
          <w:szCs w:val="28"/>
        </w:rPr>
        <w:t>优秀毕业生每学年评选一次，参评对象为我校应届本专科毕业生，评选比例不超过应届毕业生总数的</w:t>
      </w:r>
      <w:r w:rsidRPr="00D420BC">
        <w:rPr>
          <w:rFonts w:ascii="仿宋_GB2312" w:eastAsia="仿宋_GB2312" w:hAnsi="宋体"/>
          <w:sz w:val="28"/>
          <w:szCs w:val="28"/>
        </w:rPr>
        <w:t>8%</w:t>
      </w:r>
      <w:r w:rsidRPr="00D420BC">
        <w:rPr>
          <w:rFonts w:ascii="仿宋_GB2312" w:eastAsia="仿宋_GB2312" w:hAnsi="宋体" w:hint="eastAsia"/>
          <w:sz w:val="28"/>
          <w:szCs w:val="28"/>
        </w:rPr>
        <w:t>。</w:t>
      </w:r>
    </w:p>
    <w:p w:rsidR="00702519" w:rsidRPr="00D420BC" w:rsidRDefault="00702519" w:rsidP="00702519">
      <w:pPr>
        <w:ind w:firstLineChars="200" w:firstLine="562"/>
        <w:jc w:val="left"/>
        <w:rPr>
          <w:rFonts w:ascii="仿宋_GB2312" w:eastAsia="仿宋_GB2312" w:hAnsi="宋体"/>
          <w:sz w:val="28"/>
          <w:szCs w:val="28"/>
        </w:rPr>
      </w:pPr>
      <w:r w:rsidRPr="00D420BC">
        <w:rPr>
          <w:rFonts w:ascii="仿宋_GB2312" w:eastAsia="仿宋_GB2312" w:hAnsi="宋体" w:hint="eastAsia"/>
          <w:b/>
          <w:sz w:val="28"/>
          <w:szCs w:val="28"/>
        </w:rPr>
        <w:t>第三条</w:t>
      </w:r>
      <w:r w:rsidRPr="00D420BC">
        <w:rPr>
          <w:rFonts w:ascii="仿宋_GB2312" w:eastAsia="仿宋_GB2312" w:hAnsi="宋体"/>
          <w:sz w:val="28"/>
          <w:szCs w:val="28"/>
        </w:rPr>
        <w:t xml:space="preserve">  </w:t>
      </w:r>
      <w:r w:rsidRPr="00D420BC">
        <w:rPr>
          <w:rFonts w:ascii="仿宋_GB2312" w:eastAsia="仿宋_GB2312" w:hAnsi="宋体" w:hint="eastAsia"/>
          <w:sz w:val="28"/>
          <w:szCs w:val="28"/>
        </w:rPr>
        <w:t>申请条件</w:t>
      </w:r>
    </w:p>
    <w:p w:rsidR="00702519" w:rsidRPr="00D420BC" w:rsidRDefault="00702519" w:rsidP="00702519">
      <w:pPr>
        <w:ind w:firstLineChars="200" w:firstLine="560"/>
        <w:jc w:val="left"/>
        <w:rPr>
          <w:rFonts w:ascii="仿宋_GB2312" w:eastAsia="仿宋_GB2312" w:hAnsi="宋体"/>
          <w:sz w:val="28"/>
          <w:szCs w:val="28"/>
        </w:rPr>
      </w:pPr>
      <w:r w:rsidRPr="00D420BC">
        <w:rPr>
          <w:rFonts w:ascii="仿宋_GB2312" w:eastAsia="仿宋_GB2312" w:hAnsi="宋体" w:hint="eastAsia"/>
          <w:sz w:val="28"/>
          <w:szCs w:val="28"/>
        </w:rPr>
        <w:t>申请优秀毕业生者在满足《首都经济贸易大学</w:t>
      </w:r>
      <w:r>
        <w:rPr>
          <w:rFonts w:ascii="仿宋_GB2312" w:eastAsia="仿宋_GB2312" w:hAnsi="宋体" w:hint="eastAsia"/>
          <w:sz w:val="28"/>
          <w:szCs w:val="28"/>
        </w:rPr>
        <w:t>学生奖励管理办法</w:t>
      </w:r>
      <w:r w:rsidRPr="00D420BC">
        <w:rPr>
          <w:rFonts w:ascii="仿宋_GB2312" w:eastAsia="仿宋_GB2312" w:hAnsi="宋体" w:hint="eastAsia"/>
          <w:sz w:val="28"/>
          <w:szCs w:val="28"/>
        </w:rPr>
        <w:t>》规定的奖励申请基本条件的基础上，还需具备以下条件：</w:t>
      </w:r>
    </w:p>
    <w:p w:rsidR="00702519" w:rsidRDefault="00702519" w:rsidP="00702519">
      <w:pPr>
        <w:ind w:firstLineChars="200" w:firstLine="560"/>
        <w:rPr>
          <w:rFonts w:ascii="仿宋_GB2312" w:eastAsia="仿宋_GB2312" w:hint="eastAsia"/>
          <w:sz w:val="28"/>
          <w:szCs w:val="28"/>
        </w:rPr>
      </w:pPr>
      <w:r w:rsidRPr="00D420BC">
        <w:rPr>
          <w:rFonts w:ascii="仿宋_GB2312" w:eastAsia="仿宋_GB2312" w:hint="eastAsia"/>
          <w:sz w:val="28"/>
          <w:szCs w:val="28"/>
        </w:rPr>
        <w:t>（一）</w:t>
      </w:r>
      <w:r w:rsidRPr="0007138F">
        <w:rPr>
          <w:rFonts w:ascii="仿宋_GB2312" w:eastAsia="仿宋_GB2312" w:hint="eastAsia"/>
          <w:sz w:val="28"/>
          <w:szCs w:val="28"/>
        </w:rPr>
        <w:t>认真学习中国特色社会主</w:t>
      </w:r>
      <w:r>
        <w:rPr>
          <w:rFonts w:ascii="仿宋_GB2312" w:eastAsia="仿宋_GB2312" w:hint="eastAsia"/>
          <w:sz w:val="28"/>
          <w:szCs w:val="28"/>
        </w:rPr>
        <w:t>义理论，具有坚定正确的政治方向，拥护党和国家的路线、方针、政策；遵纪守法，品德优秀，有较强的诚信意识和良好的学术道德。</w:t>
      </w:r>
    </w:p>
    <w:p w:rsidR="00702519" w:rsidRPr="00D420BC" w:rsidRDefault="00702519" w:rsidP="00702519">
      <w:pPr>
        <w:ind w:firstLineChars="200" w:firstLine="560"/>
        <w:rPr>
          <w:rFonts w:ascii="仿宋_GB2312" w:eastAsia="仿宋_GB2312" w:hAnsi="宋体" w:hint="eastAsia"/>
          <w:sz w:val="28"/>
          <w:szCs w:val="28"/>
        </w:rPr>
      </w:pPr>
      <w:r w:rsidRPr="00D420BC">
        <w:rPr>
          <w:rFonts w:ascii="仿宋_GB2312" w:eastAsia="仿宋_GB2312" w:hAnsi="宋体" w:hint="eastAsia"/>
          <w:sz w:val="28"/>
          <w:szCs w:val="28"/>
        </w:rPr>
        <w:t>（二）在校期间获得过两次以上（含两次）校级荣誉称号，包括“三好学生”、“优秀学生干部”、“优秀团员”、“优秀团干部”等；或在校期间获得过校长奖学金。</w:t>
      </w:r>
    </w:p>
    <w:p w:rsidR="00702519" w:rsidRPr="00D420BC" w:rsidRDefault="00702519" w:rsidP="00702519">
      <w:pPr>
        <w:ind w:firstLineChars="200" w:firstLine="560"/>
        <w:jc w:val="left"/>
        <w:rPr>
          <w:rFonts w:ascii="仿宋_GB2312" w:eastAsia="仿宋_GB2312" w:hAnsi="宋体"/>
          <w:sz w:val="28"/>
          <w:szCs w:val="28"/>
        </w:rPr>
      </w:pPr>
      <w:r w:rsidRPr="00D420BC">
        <w:rPr>
          <w:rFonts w:ascii="仿宋_GB2312" w:eastAsia="仿宋_GB2312" w:hAnsi="宋体" w:hint="eastAsia"/>
          <w:sz w:val="28"/>
          <w:szCs w:val="28"/>
        </w:rPr>
        <w:t>（三）热爱所学专业，学习认真刻苦，本科毕业论文（毕业设计）成绩</w:t>
      </w:r>
      <w:r>
        <w:rPr>
          <w:rFonts w:ascii="仿宋_GB2312" w:eastAsia="仿宋_GB2312" w:hAnsi="宋体" w:hint="eastAsia"/>
          <w:sz w:val="28"/>
          <w:szCs w:val="28"/>
        </w:rPr>
        <w:t>良好及以上</w:t>
      </w:r>
      <w:r w:rsidRPr="00D420BC">
        <w:rPr>
          <w:rFonts w:ascii="仿宋_GB2312" w:eastAsia="仿宋_GB2312" w:hAnsi="宋体" w:hint="eastAsia"/>
          <w:sz w:val="28"/>
          <w:szCs w:val="28"/>
        </w:rPr>
        <w:t>。</w:t>
      </w:r>
    </w:p>
    <w:p w:rsidR="00702519" w:rsidRDefault="00702519" w:rsidP="00702519">
      <w:pPr>
        <w:ind w:firstLineChars="200" w:firstLine="560"/>
        <w:jc w:val="left"/>
        <w:rPr>
          <w:rFonts w:ascii="仿宋_GB2312" w:eastAsia="仿宋_GB2312" w:hAnsi="宋体" w:hint="eastAsia"/>
          <w:sz w:val="28"/>
          <w:szCs w:val="28"/>
        </w:rPr>
      </w:pPr>
      <w:r w:rsidRPr="00D420BC">
        <w:rPr>
          <w:rFonts w:ascii="仿宋_GB2312" w:eastAsia="仿宋_GB2312" w:hAnsi="宋体" w:hint="eastAsia"/>
          <w:sz w:val="28"/>
          <w:szCs w:val="28"/>
        </w:rPr>
        <w:t>（四）积极参加体育锻炼和文娱活动，身心健康，身体素质达到《国家体育锻炼标准》。</w:t>
      </w:r>
    </w:p>
    <w:p w:rsidR="00702519" w:rsidRPr="00970D5F" w:rsidRDefault="00702519" w:rsidP="00702519">
      <w:pPr>
        <w:ind w:firstLineChars="200" w:firstLine="562"/>
        <w:jc w:val="left"/>
        <w:rPr>
          <w:rFonts w:ascii="仿宋_GB2312" w:eastAsia="仿宋_GB2312" w:hAnsi="宋体" w:hint="eastAsia"/>
          <w:sz w:val="28"/>
          <w:szCs w:val="28"/>
        </w:rPr>
      </w:pPr>
      <w:r w:rsidRPr="00970D5F">
        <w:rPr>
          <w:rFonts w:ascii="仿宋_GB2312" w:eastAsia="仿宋_GB2312" w:hAnsi="宋体" w:hint="eastAsia"/>
          <w:b/>
          <w:sz w:val="28"/>
          <w:szCs w:val="28"/>
        </w:rPr>
        <w:t>第四条</w:t>
      </w:r>
      <w:r>
        <w:rPr>
          <w:rFonts w:ascii="仿宋_GB2312" w:eastAsia="仿宋_GB2312" w:hAnsi="宋体" w:hint="eastAsia"/>
          <w:sz w:val="28"/>
          <w:szCs w:val="28"/>
        </w:rPr>
        <w:t xml:space="preserve">  </w:t>
      </w:r>
      <w:r w:rsidRPr="00970D5F">
        <w:rPr>
          <w:rFonts w:ascii="仿宋_GB2312" w:eastAsia="仿宋_GB2312" w:hAnsi="宋体" w:hint="eastAsia"/>
          <w:sz w:val="28"/>
          <w:szCs w:val="28"/>
        </w:rPr>
        <w:t>本科应届毕业生具备下列情况之一，同时满足第</w:t>
      </w:r>
      <w:r>
        <w:rPr>
          <w:rFonts w:ascii="仿宋_GB2312" w:eastAsia="仿宋_GB2312" w:hAnsi="宋体" w:hint="eastAsia"/>
          <w:sz w:val="28"/>
          <w:szCs w:val="28"/>
        </w:rPr>
        <w:t>三条（一）、（二）、（四）项或者（一）、（三）、（四）项的可以申请评</w:t>
      </w:r>
      <w:r>
        <w:rPr>
          <w:rFonts w:ascii="仿宋_GB2312" w:eastAsia="仿宋_GB2312" w:hAnsi="宋体" w:hint="eastAsia"/>
          <w:sz w:val="28"/>
          <w:szCs w:val="28"/>
        </w:rPr>
        <w:lastRenderedPageBreak/>
        <w:t>选</w:t>
      </w:r>
      <w:r w:rsidRPr="00970D5F">
        <w:rPr>
          <w:rFonts w:ascii="仿宋_GB2312" w:eastAsia="仿宋_GB2312" w:hAnsi="宋体" w:hint="eastAsia"/>
          <w:sz w:val="28"/>
          <w:szCs w:val="28"/>
        </w:rPr>
        <w:t>：</w:t>
      </w:r>
    </w:p>
    <w:p w:rsidR="00702519" w:rsidRPr="00970D5F" w:rsidRDefault="00702519" w:rsidP="00702519">
      <w:pPr>
        <w:ind w:firstLineChars="200" w:firstLine="560"/>
        <w:jc w:val="left"/>
        <w:rPr>
          <w:rFonts w:ascii="仿宋_GB2312" w:eastAsia="仿宋_GB2312" w:hAnsi="宋体" w:hint="eastAsia"/>
          <w:sz w:val="28"/>
          <w:szCs w:val="28"/>
        </w:rPr>
      </w:pPr>
      <w:r w:rsidRPr="00970D5F">
        <w:rPr>
          <w:rFonts w:ascii="仿宋_GB2312" w:eastAsia="仿宋_GB2312" w:hAnsi="宋体" w:hint="eastAsia"/>
          <w:sz w:val="28"/>
          <w:szCs w:val="28"/>
        </w:rPr>
        <w:t xml:space="preserve">（一）学风严谨，有较强的自学能力、科研能力和分析解决实际问题的能力，作为项目负责人主持校级以上（含校级）大学生科研创新项目并结项的，或参加学科竞赛并获得市级以上（含市级）奖励的； </w:t>
      </w:r>
    </w:p>
    <w:p w:rsidR="00702519" w:rsidRPr="00970D5F" w:rsidRDefault="00702519" w:rsidP="00702519">
      <w:pPr>
        <w:ind w:firstLineChars="200" w:firstLine="560"/>
        <w:jc w:val="left"/>
        <w:rPr>
          <w:rFonts w:ascii="仿宋_GB2312" w:eastAsia="仿宋_GB2312" w:hAnsi="宋体" w:hint="eastAsia"/>
          <w:sz w:val="28"/>
          <w:szCs w:val="28"/>
        </w:rPr>
      </w:pPr>
      <w:r w:rsidRPr="00970D5F">
        <w:rPr>
          <w:rFonts w:ascii="仿宋_GB2312" w:eastAsia="仿宋_GB2312" w:hAnsi="宋体" w:hint="eastAsia"/>
          <w:sz w:val="28"/>
          <w:szCs w:val="28"/>
        </w:rPr>
        <w:t>（二）在校期间，积极参加社会实践、志愿服务和社区服务活动，为学校和社会作出突出贡献，并获得市级以上（含市级）奖励或者荣誉称号的；</w:t>
      </w:r>
    </w:p>
    <w:p w:rsidR="00702519" w:rsidRPr="00D420BC" w:rsidRDefault="00702519" w:rsidP="00702519">
      <w:pPr>
        <w:ind w:firstLineChars="200" w:firstLine="560"/>
        <w:jc w:val="left"/>
        <w:rPr>
          <w:rFonts w:ascii="仿宋_GB2312" w:eastAsia="仿宋_GB2312" w:hAnsi="宋体" w:hint="eastAsia"/>
          <w:sz w:val="28"/>
          <w:szCs w:val="28"/>
        </w:rPr>
      </w:pPr>
      <w:r w:rsidRPr="00970D5F">
        <w:rPr>
          <w:rFonts w:ascii="仿宋_GB2312" w:eastAsia="仿宋_GB2312" w:hAnsi="宋体" w:hint="eastAsia"/>
          <w:sz w:val="28"/>
          <w:szCs w:val="28"/>
        </w:rPr>
        <w:t>（三）有正确的就业观，服从国家需要。响应国家</w:t>
      </w:r>
      <w:r>
        <w:rPr>
          <w:rFonts w:ascii="仿宋_GB2312" w:eastAsia="仿宋_GB2312" w:hAnsi="宋体" w:hint="eastAsia"/>
          <w:sz w:val="28"/>
          <w:szCs w:val="28"/>
        </w:rPr>
        <w:t>号召献身国防事业，自愿到西部、到艰苦边远地区和基层就业、创业的。</w:t>
      </w:r>
    </w:p>
    <w:p w:rsidR="00702519" w:rsidRPr="00D420BC" w:rsidRDefault="00702519" w:rsidP="00702519">
      <w:pPr>
        <w:ind w:left="426" w:firstLineChars="50" w:firstLine="141"/>
        <w:jc w:val="left"/>
        <w:rPr>
          <w:rFonts w:ascii="仿宋_GB2312" w:eastAsia="仿宋_GB2312" w:hAnsi="宋体"/>
          <w:sz w:val="28"/>
          <w:szCs w:val="28"/>
        </w:rPr>
      </w:pPr>
      <w:r w:rsidRPr="00D420BC">
        <w:rPr>
          <w:rFonts w:ascii="仿宋_GB2312" w:eastAsia="仿宋_GB2312" w:hAnsi="宋体" w:hint="eastAsia"/>
          <w:b/>
          <w:sz w:val="28"/>
          <w:szCs w:val="28"/>
        </w:rPr>
        <w:t>第四条</w:t>
      </w:r>
      <w:r w:rsidRPr="00D420BC">
        <w:rPr>
          <w:rFonts w:ascii="仿宋_GB2312" w:eastAsia="仿宋_GB2312" w:hAnsi="宋体"/>
          <w:sz w:val="28"/>
          <w:szCs w:val="28"/>
        </w:rPr>
        <w:t xml:space="preserve">  </w:t>
      </w:r>
      <w:r w:rsidRPr="00D420BC">
        <w:rPr>
          <w:rFonts w:ascii="仿宋_GB2312" w:eastAsia="仿宋_GB2312" w:hAnsi="宋体" w:hint="eastAsia"/>
          <w:sz w:val="28"/>
          <w:szCs w:val="28"/>
        </w:rPr>
        <w:t>有下列情况之一者，不得申请优秀毕业生：</w:t>
      </w:r>
    </w:p>
    <w:p w:rsidR="00702519" w:rsidRPr="00D420BC" w:rsidRDefault="00702519" w:rsidP="00702519">
      <w:pPr>
        <w:ind w:firstLineChars="200" w:firstLine="560"/>
        <w:jc w:val="left"/>
        <w:rPr>
          <w:rFonts w:ascii="仿宋_GB2312" w:eastAsia="仿宋_GB2312" w:hAnsi="宋体"/>
          <w:sz w:val="28"/>
          <w:szCs w:val="28"/>
        </w:rPr>
      </w:pPr>
      <w:r w:rsidRPr="00D420BC">
        <w:rPr>
          <w:rFonts w:ascii="仿宋_GB2312" w:eastAsia="仿宋_GB2312" w:hAnsi="宋体" w:hint="eastAsia"/>
          <w:sz w:val="28"/>
          <w:szCs w:val="28"/>
        </w:rPr>
        <w:t>（一）不能取得相应学位的。</w:t>
      </w:r>
    </w:p>
    <w:p w:rsidR="00702519" w:rsidRPr="00D420BC" w:rsidRDefault="00702519" w:rsidP="00702519">
      <w:pPr>
        <w:ind w:firstLineChars="200" w:firstLine="560"/>
        <w:jc w:val="left"/>
        <w:rPr>
          <w:rFonts w:ascii="仿宋_GB2312" w:eastAsia="仿宋_GB2312" w:hAnsi="宋体"/>
          <w:sz w:val="28"/>
          <w:szCs w:val="28"/>
        </w:rPr>
      </w:pPr>
      <w:r w:rsidRPr="00D420BC">
        <w:rPr>
          <w:rFonts w:ascii="仿宋_GB2312" w:eastAsia="仿宋_GB2312" w:hAnsi="宋体" w:hint="eastAsia"/>
          <w:sz w:val="28"/>
          <w:szCs w:val="28"/>
        </w:rPr>
        <w:t>（二）有不良信用记录的。</w:t>
      </w:r>
    </w:p>
    <w:p w:rsidR="00702519" w:rsidRPr="00D420BC" w:rsidRDefault="00702519" w:rsidP="00702519">
      <w:pPr>
        <w:ind w:firstLineChars="200" w:firstLine="560"/>
        <w:jc w:val="left"/>
        <w:rPr>
          <w:rFonts w:ascii="仿宋_GB2312" w:eastAsia="仿宋_GB2312" w:hAnsi="宋体"/>
          <w:sz w:val="28"/>
          <w:szCs w:val="28"/>
        </w:rPr>
      </w:pPr>
      <w:r w:rsidRPr="00D420BC">
        <w:rPr>
          <w:rFonts w:ascii="仿宋_GB2312" w:eastAsia="仿宋_GB2312" w:hAnsi="宋体" w:hint="eastAsia"/>
          <w:sz w:val="28"/>
          <w:szCs w:val="28"/>
        </w:rPr>
        <w:t>（三）有学术不端行为的。</w:t>
      </w:r>
    </w:p>
    <w:p w:rsidR="00702519" w:rsidRPr="00D420BC" w:rsidRDefault="00702519" w:rsidP="00702519">
      <w:pPr>
        <w:ind w:firstLineChars="200" w:firstLine="562"/>
        <w:jc w:val="left"/>
        <w:rPr>
          <w:rFonts w:ascii="仿宋_GB2312" w:eastAsia="仿宋_GB2312" w:hAnsi="宋体"/>
          <w:sz w:val="28"/>
          <w:szCs w:val="28"/>
        </w:rPr>
      </w:pPr>
      <w:r w:rsidRPr="00D420BC">
        <w:rPr>
          <w:rFonts w:ascii="仿宋_GB2312" w:eastAsia="仿宋_GB2312" w:hAnsi="宋体" w:hint="eastAsia"/>
          <w:b/>
          <w:sz w:val="28"/>
          <w:szCs w:val="28"/>
        </w:rPr>
        <w:t>第五条</w:t>
      </w:r>
      <w:r w:rsidRPr="00D420BC">
        <w:rPr>
          <w:rFonts w:ascii="仿宋_GB2312" w:eastAsia="仿宋_GB2312" w:hAnsi="宋体"/>
          <w:sz w:val="28"/>
          <w:szCs w:val="28"/>
        </w:rPr>
        <w:t xml:space="preserve">  </w:t>
      </w:r>
      <w:r w:rsidRPr="00D420BC">
        <w:rPr>
          <w:rFonts w:ascii="仿宋_GB2312" w:eastAsia="仿宋_GB2312" w:hAnsi="宋体" w:hint="eastAsia"/>
          <w:sz w:val="28"/>
          <w:szCs w:val="28"/>
        </w:rPr>
        <w:t>获得校级优秀毕业生称号的，按《首都经济贸易大学遴选推荐北京市普通高等学校优秀生实施办法》，推荐参评“北京市优秀毕业生”。</w:t>
      </w:r>
    </w:p>
    <w:p w:rsidR="00702519" w:rsidRPr="00697F2E" w:rsidRDefault="00702519" w:rsidP="00702519">
      <w:pPr>
        <w:ind w:firstLineChars="200" w:firstLine="562"/>
        <w:rPr>
          <w:rFonts w:ascii="仿宋_GB2312" w:eastAsia="仿宋_GB2312" w:hAnsi="宋体" w:hint="eastAsia"/>
          <w:color w:val="FF0000"/>
          <w:sz w:val="28"/>
          <w:szCs w:val="28"/>
        </w:rPr>
      </w:pPr>
      <w:r w:rsidRPr="00D420BC">
        <w:rPr>
          <w:rFonts w:ascii="仿宋_GB2312" w:eastAsia="仿宋_GB2312" w:hAnsi="宋体" w:hint="eastAsia"/>
          <w:b/>
          <w:sz w:val="28"/>
          <w:szCs w:val="28"/>
        </w:rPr>
        <w:t>第六条</w:t>
      </w:r>
      <w:r w:rsidRPr="00D420BC">
        <w:rPr>
          <w:rFonts w:ascii="仿宋_GB2312" w:eastAsia="仿宋_GB2312" w:hAnsi="宋体" w:hint="eastAsia"/>
          <w:sz w:val="28"/>
          <w:szCs w:val="28"/>
        </w:rPr>
        <w:t xml:space="preserve">  </w:t>
      </w:r>
      <w:r w:rsidRPr="003959BB">
        <w:rPr>
          <w:rFonts w:ascii="仿宋_GB2312" w:eastAsia="仿宋_GB2312" w:hAnsi="宋体" w:hint="eastAsia"/>
          <w:sz w:val="28"/>
          <w:szCs w:val="28"/>
        </w:rPr>
        <w:t>非西部地区生源毕业生毕业后到西部地区基层单位工作的，根据上级文件要求授予市级优秀毕业生称号；参加大学生志愿服务西部计划或北京市大学生基层志愿服务团的毕业生，到北京基层地区从事村主任、村支书助理工作的毕业生，以及毕业后参军入伍，献身国防事业的毕业生，根据上级文件要求授予校级优秀毕业生称号。</w:t>
      </w:r>
    </w:p>
    <w:p w:rsidR="00CC1D3E" w:rsidRPr="008A606B" w:rsidRDefault="00702519" w:rsidP="00702519">
      <w:r w:rsidRPr="00D420BC">
        <w:rPr>
          <w:rFonts w:ascii="仿宋_GB2312" w:eastAsia="仿宋_GB2312" w:hAnsi="宋体" w:hint="eastAsia"/>
          <w:b/>
          <w:sz w:val="28"/>
          <w:szCs w:val="28"/>
        </w:rPr>
        <w:lastRenderedPageBreak/>
        <w:t>第七条</w:t>
      </w:r>
      <w:r w:rsidRPr="00D420BC">
        <w:rPr>
          <w:rFonts w:ascii="仿宋_GB2312" w:eastAsia="仿宋_GB2312" w:hAnsi="宋体"/>
          <w:sz w:val="28"/>
          <w:szCs w:val="28"/>
        </w:rPr>
        <w:t xml:space="preserve">  </w:t>
      </w:r>
      <w:r w:rsidRPr="00D420BC">
        <w:rPr>
          <w:rFonts w:ascii="仿宋_GB2312" w:eastAsia="仿宋_GB2312" w:hAnsi="宋体" w:hint="eastAsia"/>
          <w:sz w:val="28"/>
          <w:szCs w:val="28"/>
        </w:rPr>
        <w:t>本办法自</w:t>
      </w:r>
      <w:r>
        <w:rPr>
          <w:rFonts w:ascii="仿宋_GB2312" w:eastAsia="仿宋_GB2312" w:hAnsi="宋体" w:hint="eastAsia"/>
          <w:sz w:val="28"/>
          <w:szCs w:val="28"/>
        </w:rPr>
        <w:t>2013</w:t>
      </w:r>
      <w:r w:rsidRPr="00D420BC">
        <w:rPr>
          <w:rFonts w:ascii="仿宋_GB2312" w:eastAsia="仿宋_GB2312" w:hAnsi="宋体" w:hint="eastAsia"/>
          <w:sz w:val="28"/>
          <w:szCs w:val="28"/>
        </w:rPr>
        <w:t>年</w:t>
      </w:r>
      <w:r>
        <w:rPr>
          <w:rFonts w:ascii="仿宋_GB2312" w:eastAsia="仿宋_GB2312" w:hAnsi="宋体" w:hint="eastAsia"/>
          <w:sz w:val="28"/>
          <w:szCs w:val="28"/>
        </w:rPr>
        <w:t>9</w:t>
      </w:r>
      <w:r w:rsidRPr="00D420BC">
        <w:rPr>
          <w:rFonts w:ascii="仿宋_GB2312" w:eastAsia="仿宋_GB2312" w:hAnsi="宋体" w:hint="eastAsia"/>
          <w:sz w:val="28"/>
          <w:szCs w:val="28"/>
        </w:rPr>
        <w:t xml:space="preserve">月 </w:t>
      </w:r>
      <w:r>
        <w:rPr>
          <w:rFonts w:ascii="仿宋_GB2312" w:eastAsia="仿宋_GB2312" w:hAnsi="宋体" w:hint="eastAsia"/>
          <w:sz w:val="28"/>
          <w:szCs w:val="28"/>
        </w:rPr>
        <w:t>1</w:t>
      </w:r>
      <w:r w:rsidRPr="00D420BC">
        <w:rPr>
          <w:rFonts w:ascii="仿宋_GB2312" w:eastAsia="仿宋_GB2312" w:hAnsi="宋体" w:hint="eastAsia"/>
          <w:sz w:val="28"/>
          <w:szCs w:val="28"/>
        </w:rPr>
        <w:t>日起施行。</w:t>
      </w:r>
      <w:bookmarkStart w:id="0" w:name="_GoBack"/>
      <w:bookmarkEnd w:id="0"/>
    </w:p>
    <w:sectPr w:rsidR="00CC1D3E" w:rsidRPr="008A6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06B" w:rsidRDefault="008A606B" w:rsidP="008A606B">
      <w:r>
        <w:separator/>
      </w:r>
    </w:p>
  </w:endnote>
  <w:endnote w:type="continuationSeparator" w:id="0">
    <w:p w:rsidR="008A606B" w:rsidRDefault="008A606B" w:rsidP="008A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06B" w:rsidRDefault="008A606B" w:rsidP="008A606B">
      <w:r>
        <w:separator/>
      </w:r>
    </w:p>
  </w:footnote>
  <w:footnote w:type="continuationSeparator" w:id="0">
    <w:p w:rsidR="008A606B" w:rsidRDefault="008A606B" w:rsidP="008A6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E0"/>
    <w:rsid w:val="00702519"/>
    <w:rsid w:val="008A606B"/>
    <w:rsid w:val="00CC1D3E"/>
    <w:rsid w:val="00EE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7635552-0340-4F16-9B79-2220F16C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0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0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606B"/>
    <w:rPr>
      <w:sz w:val="18"/>
      <w:szCs w:val="18"/>
    </w:rPr>
  </w:style>
  <w:style w:type="paragraph" w:styleId="a5">
    <w:name w:val="footer"/>
    <w:basedOn w:val="a"/>
    <w:link w:val="a6"/>
    <w:uiPriority w:val="99"/>
    <w:unhideWhenUsed/>
    <w:rsid w:val="008A60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60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2017-05-24T07:06:00Z</dcterms:created>
  <dcterms:modified xsi:type="dcterms:W3CDTF">2017-05-24T07:08:00Z</dcterms:modified>
</cp:coreProperties>
</file>